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color w:val="2F5597" w:themeColor="accent1" w:themeShade="BF"/>
          <w:lang w:val="en-US"/>
        </w:rPr>
      </w:pPr>
      <w:r>
        <w:rPr>
          <w:rFonts w:hint="default" w:ascii="Times New Roman" w:hAnsi="Times New Roman" w:cs="Times New Roman"/>
          <w:b/>
          <w:bCs/>
          <w:color w:val="2F5597" w:themeColor="accent1" w:themeShade="BF"/>
          <w:lang w:val="en-US"/>
        </w:rPr>
        <w:t xml:space="preserve"> </w:t>
      </w:r>
    </w:p>
    <w:p>
      <w:pPr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/>
          <w:bCs/>
          <w:color w:val="2F5597" w:themeColor="accent1" w:themeShade="BF"/>
        </w:rPr>
      </w:pPr>
      <w:r>
        <w:rPr>
          <w:rFonts w:hint="default" w:ascii="Times New Roman" w:hAnsi="Times New Roman" w:cs="Times New Roman"/>
          <w:b/>
          <w:bCs/>
          <w:color w:val="2F5597" w:themeColor="accent1" w:themeShade="BF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color w:val="2F5597" w:themeColor="accent1" w:themeShade="BF"/>
        </w:rPr>
        <w:t>«Конференция в рамках Программы модернизации общественного сознания «Рухани Жаңғыру»</w:t>
      </w:r>
    </w:p>
    <w:p>
      <w:pPr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/>
          <w:bCs/>
          <w:color w:val="2F5597" w:themeColor="accent1" w:themeShade="BF"/>
          <w:sz w:val="10"/>
          <w:szCs w:val="10"/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«Международная академия развития образования и педагогических наук»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рады приветствовать всех участников V</w:t>
      </w:r>
      <w:r>
        <w:rPr>
          <w:rFonts w:hint="default" w:ascii="Times New Roman" w:hAnsi="Times New Roman" w:cs="Times New Roman"/>
          <w:color w:val="000000" w:themeColor="text1"/>
          <w:lang w:val="en-US"/>
          <w14:textFill>
            <w14:solidFill>
              <w14:schemeClr w14:val="tx1"/>
            </w14:solidFill>
          </w14:textFill>
        </w:rPr>
        <w:t>II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Международной научно-практической конференции</w:t>
      </w:r>
    </w:p>
    <w:p>
      <w:pPr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Код</w:t>
      </w:r>
      <w:r>
        <w:rPr>
          <w:rFonts w:hint="default"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 конференции: МНП - 105</w:t>
      </w:r>
    </w:p>
    <w:p>
      <w:pPr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/>
          <w:b/>
          <w:bCs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</w:pPr>
      <w:bookmarkStart w:id="5" w:name="_GoBack"/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Перспективы и проблемы в сфере образования в Казахстане</w:t>
      </w:r>
      <w:r>
        <w:rPr>
          <w:rFonts w:hint="default" w:ascii="Times New Roman" w:hAnsi="Times New Roman"/>
          <w:b/>
          <w:bCs/>
          <w:color w:val="000000" w:themeColor="text1"/>
          <w:sz w:val="24"/>
          <w:szCs w:val="24"/>
          <w:highlight w:val="none"/>
          <w:lang w:val="ru-RU"/>
          <w14:textFill>
            <w14:solidFill>
              <w14:schemeClr w14:val="tx1"/>
            </w14:solidFill>
          </w14:textFill>
        </w:rPr>
        <w:t>»</w:t>
      </w: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/>
          <w:b/>
          <w:bCs/>
          <w:color w:val="000000" w:themeColor="text1"/>
          <w:sz w:val="10"/>
          <w:szCs w:val="10"/>
          <w:highlight w:val="none"/>
          <w:lang w:val="ru-RU"/>
          <w14:textFill>
            <w14:solidFill>
              <w14:schemeClr w14:val="tx1"/>
            </w14:solidFill>
          </w14:textFill>
        </w:rPr>
      </w:pPr>
    </w:p>
    <w:bookmarkEnd w:id="5"/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color w:val="FF0000"/>
          <w:lang w:val="ru-RU"/>
        </w:rPr>
      </w:pPr>
      <w:r>
        <w:rPr>
          <w:rFonts w:hint="default" w:ascii="Times New Roman" w:hAnsi="Times New Roman" w:cs="Times New Roman"/>
          <w:b/>
          <w:bCs/>
          <w:color w:val="FF0000"/>
          <w:lang w:val="ru-RU"/>
        </w:rPr>
        <w:t>24.03.2022-20.04.2022 года</w:t>
      </w: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color w:val="FF0000"/>
          <w:sz w:val="10"/>
          <w:szCs w:val="10"/>
          <w:lang w:val="ru-RU"/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color w:val="FF0000"/>
          <w:lang w:val="ru-RU"/>
        </w:rPr>
      </w:pPr>
      <w:r>
        <w:rPr>
          <w:rFonts w:hint="default" w:ascii="Times New Roman" w:hAnsi="Times New Roman" w:cs="Times New Roman"/>
          <w:b/>
          <w:bCs/>
          <w:color w:val="FF0000"/>
          <w:lang w:val="ru-RU"/>
        </w:rPr>
        <w:t xml:space="preserve">По материалам конференции издается сборник </w:t>
      </w:r>
    </w:p>
    <w:p>
      <w:p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color w:val="FF0000"/>
          <w:sz w:val="10"/>
          <w:szCs w:val="10"/>
          <w:lang w:val="ru-RU"/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(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Воспитателей ДО, педагогов школ, научных работников, преподавателей ВУЗов и колледжей, руководителей (ДО, школ, колледжей и ВУЗов).</w:t>
      </w:r>
    </w:p>
    <w:p>
      <w:pPr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Нормативная база разработки положения:</w:t>
      </w:r>
    </w:p>
    <w:p>
      <w:pPr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ectPr>
          <w:headerReference r:id="rId5" w:type="default"/>
          <w:pgSz w:w="11906" w:h="16838"/>
          <w:pgMar w:top="253" w:right="700" w:bottom="284" w:left="426" w:header="48" w:footer="708" w:gutter="0"/>
          <w:cols w:space="425" w:num="1"/>
          <w:docGrid w:linePitch="360" w:charSpace="0"/>
        </w:sectPr>
      </w:pPr>
    </w:p>
    <w:p>
      <w:pPr>
        <w:spacing w:after="0" w:line="240" w:lineRule="auto"/>
        <w:ind w:left="0" w:leftChars="0" w:right="-321" w:rightChars="-146" w:firstLine="0" w:firstLineChars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1) Послание Главы государства Касым-Жомарта Токаева народу Казахстана</w:t>
      </w:r>
    </w:p>
    <w:p>
      <w:pPr>
        <w:spacing w:after="0" w:line="240" w:lineRule="auto"/>
        <w:ind w:left="0" w:leftChars="0" w:right="-321" w:rightChars="-146" w:firstLine="0" w:firstLineChars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КАЗАХСТАН В НОВОЙ РЕАЛЬНОСТИ: ВРЕМЯ ДЕЙСТВИЙ, 1 сентября 2020 г.;</w:t>
      </w:r>
    </w:p>
    <w:p>
      <w:pPr>
        <w:spacing w:after="0" w:line="240" w:lineRule="auto"/>
        <w:ind w:left="0" w:leftChars="0" w:right="-321" w:rightChars="-146" w:firstLine="0" w:firstLineChars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2) Закон РК «Об образовании», 2007г. (с дополнениями и изменениями по</w:t>
      </w:r>
    </w:p>
    <w:p>
      <w:pPr>
        <w:spacing w:after="0" w:line="240" w:lineRule="auto"/>
        <w:ind w:left="0" w:leftChars="0" w:right="-321" w:rightChars="-146" w:firstLine="0" w:firstLineChars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состоянию на 24.11.2015):</w:t>
      </w:r>
    </w:p>
    <w:p>
      <w:pPr>
        <w:spacing w:after="0" w:line="240" w:lineRule="auto"/>
        <w:ind w:left="0" w:leftChars="0" w:right="-321" w:rightChars="-146" w:firstLine="0" w:firstLineChars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3) Новые правила аттестации педагогов (приказ МОН РК от 12 апреля 2018</w:t>
      </w:r>
    </w:p>
    <w:p>
      <w:pPr>
        <w:spacing w:after="0" w:line="240" w:lineRule="auto"/>
        <w:ind w:left="0" w:leftChars="0" w:right="-321" w:rightChars="-146" w:firstLine="0" w:firstLineChars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года № 152 и от 29 июня 2018 года № 316);</w:t>
      </w:r>
    </w:p>
    <w:p>
      <w:pPr>
        <w:spacing w:after="0" w:line="240" w:lineRule="auto"/>
        <w:ind w:left="0" w:leftChars="0" w:right="-321" w:rightChars="-146" w:firstLine="0" w:firstLineChars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4) Государственная программа развития образования и науки Республики</w:t>
      </w:r>
    </w:p>
    <w:p>
      <w:pPr>
        <w:spacing w:after="0" w:line="240" w:lineRule="auto"/>
        <w:ind w:left="0" w:leftChars="0" w:right="-321" w:rightChars="-146" w:firstLine="0" w:firstLineChars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Казахстан на 2020 - 2025 годы;</w:t>
      </w:r>
    </w:p>
    <w:p>
      <w:pPr>
        <w:spacing w:after="0" w:line="240" w:lineRule="auto"/>
        <w:ind w:left="0" w:leftChars="0" w:right="-321" w:rightChars="-146" w:firstLine="0" w:firstLineChars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5) Государственная программа «Цифровой Казахстан» (Постановление</w:t>
      </w:r>
    </w:p>
    <w:p>
      <w:pPr>
        <w:spacing w:after="0" w:line="240" w:lineRule="auto"/>
        <w:ind w:left="0" w:leftChars="0" w:right="-321" w:rightChars="-146" w:firstLine="0" w:firstLineChars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Правительства РК №827 от 12.12.2017);</w:t>
      </w:r>
    </w:p>
    <w:p>
      <w:pPr>
        <w:spacing w:after="0" w:line="240" w:lineRule="auto"/>
        <w:ind w:left="0" w:leftChars="0" w:right="-321" w:rightChars="-146" w:firstLine="0" w:firstLineChars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6) Постановление Правительства Республики Казахстан от 25 апреля 2015</w:t>
      </w:r>
    </w:p>
    <w:p>
      <w:pPr>
        <w:spacing w:after="0" w:line="240" w:lineRule="auto"/>
        <w:ind w:left="0" w:leftChars="0" w:right="-321" w:rightChars="-146" w:firstLine="0" w:firstLineChars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года № 327, и от 15 августа 2017 года № 484 О внесении изменений и дополнений</w:t>
      </w:r>
    </w:p>
    <w:p>
      <w:pPr>
        <w:spacing w:after="0" w:line="240" w:lineRule="auto"/>
        <w:ind w:left="0" w:leftChars="0" w:right="-321" w:rightChars="-146" w:firstLine="0" w:firstLineChars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в постановление Правительства Республики Казахстан от 23 августа 2012 года, №</w:t>
      </w:r>
    </w:p>
    <w:p>
      <w:pPr>
        <w:spacing w:after="0" w:line="240" w:lineRule="auto"/>
        <w:ind w:left="0" w:leftChars="0" w:right="-321" w:rightChars="-146" w:firstLine="0" w:firstLineChars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1080 «Об утверждении государственных общеобязательных стандартов</w:t>
      </w:r>
    </w:p>
    <w:p>
      <w:pPr>
        <w:spacing w:after="0" w:line="240" w:lineRule="auto"/>
        <w:ind w:left="0" w:leftChars="0" w:right="-321" w:rightChars="-146" w:firstLine="0" w:firstLineChars="0"/>
        <w:jc w:val="center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253" w:right="700" w:bottom="284" w:left="426" w:header="48" w:footer="708" w:gutter="0"/>
          <w:cols w:equalWidth="0" w:num="2">
            <w:col w:w="5177" w:space="103"/>
            <w:col w:w="5499"/>
          </w:cols>
          <w:docGrid w:linePitch="360" w:charSpace="0"/>
        </w:sect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образования соответствующих уровней образования.</w:t>
      </w:r>
    </w:p>
    <w:p>
      <w:pPr>
        <w:spacing w:after="0" w:line="240" w:lineRule="auto"/>
        <w:ind w:left="0" w:leftChars="0" w:firstLine="0" w:firstLineChars="0"/>
        <w:jc w:val="left"/>
        <w:rPr>
          <w:rFonts w:hint="default" w:ascii="Times New Roman" w:hAnsi="Times New Roman" w:cs="Times New Roman"/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  <w:cr/>
      </w:r>
      <w:r>
        <w:rPr>
          <w:rFonts w:hint="default" w:ascii="Times New Roman" w:hAnsi="Times New Roman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Дополнительные темы </w:t>
      </w:r>
      <w:r>
        <w:rPr>
          <w:rFonts w:hint="default" w:ascii="Times New Roman" w:hAnsi="Times New Roman"/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>: Будущее образования</w:t>
      </w:r>
      <w:r>
        <w:rPr>
          <w:rFonts w:hint="default" w:ascii="Times New Roman" w:hAnsi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 xml:space="preserve">; «Педагогика в теории и на практике: актуальные вопросы и современные аспекты». Право и свобода в образовании»; «Многообразие и трансформативные инновации в педагогическом образовании» . </w:t>
      </w:r>
      <w:r>
        <w:rPr>
          <w:rFonts w:hint="default" w:ascii="Times New Roman" w:hAnsi="Times New Roman"/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Times New Roman" w:hAnsi="Times New Roman"/>
          <w:color w:val="000000" w:themeColor="text1"/>
          <w:sz w:val="20"/>
          <w:szCs w:val="20"/>
          <w:lang w:val="en-US"/>
          <w14:textFill>
            <w14:solidFill>
              <w14:schemeClr w14:val="tx1"/>
            </w14:solidFill>
          </w14:textFill>
        </w:rPr>
        <w:t>СОХРАНЯЯ ПРОШЛОЕ, СОЗДАЁМ БУДУЩЕЕ</w:t>
      </w:r>
      <w:r>
        <w:rPr>
          <w:rFonts w:hint="default" w:ascii="Times New Roman" w:hAnsi="Times New Roman"/>
          <w:color w:val="000000" w:themeColor="text1"/>
          <w:sz w:val="20"/>
          <w:szCs w:val="20"/>
          <w:lang w:val="ru-RU"/>
          <w14:textFill>
            <w14:solidFill>
              <w14:schemeClr w14:val="tx1"/>
            </w14:solidFill>
          </w14:textFill>
        </w:rPr>
        <w:t>»</w:t>
      </w:r>
    </w:p>
    <w:p>
      <w:pPr>
        <w:spacing w:after="0" w:line="240" w:lineRule="auto"/>
        <w:ind w:left="0" w:leftChars="0" w:firstLine="0" w:firstLineChars="0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Положение </w:t>
      </w:r>
    </w:p>
    <w:p>
      <w:pPr>
        <w:spacing w:after="0" w:line="240" w:lineRule="auto"/>
        <w:ind w:left="440" w:leftChars="200" w:firstLine="0" w:firstLineChars="0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О научной</w: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b/>
          <w:bCs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практической конференции учителей</w:t>
      </w:r>
    </w:p>
    <w:p>
      <w:pPr>
        <w:spacing w:after="0" w:line="240" w:lineRule="auto"/>
        <w:ind w:left="440" w:leftChars="200" w:firstLine="0" w:firstLineChars="0"/>
        <w:jc w:val="lef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 Общие положения</w:t>
      </w:r>
    </w:p>
    <w:p>
      <w:pPr>
        <w:spacing w:after="0" w:line="240" w:lineRule="auto"/>
        <w:ind w:left="440" w:leftChars="200" w:firstLine="0" w:firstLineChars="0"/>
        <w:jc w:val="left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Основные задачи конференции:</w:t>
      </w:r>
    </w:p>
    <w:p>
      <w:pPr>
        <w:pStyle w:val="9"/>
        <w:numPr>
          <w:ilvl w:val="0"/>
          <w:numId w:val="1"/>
        </w:num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Обсуждение концептуальных подходов перспективного развития образования  в условиях пандемии.</w:t>
      </w:r>
    </w:p>
    <w:p>
      <w:pPr>
        <w:pStyle w:val="9"/>
        <w:numPr>
          <w:ilvl w:val="0"/>
          <w:numId w:val="1"/>
        </w:num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Обмен опытом эффективного использования в учебном процессе информационно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телекоммуникационных технологий обучения.</w:t>
      </w:r>
    </w:p>
    <w:p>
      <w:pPr>
        <w:pStyle w:val="9"/>
        <w:spacing w:after="0" w:line="240" w:lineRule="auto"/>
        <w:ind w:left="440" w:leftChars="200" w:firstLine="0" w:firstLineChars="0"/>
        <w:rPr>
          <w:rFonts w:ascii="Times New Roman" w:hAnsi="Times New Roman" w:cs="Times New Roman"/>
          <w:b/>
          <w:bCs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440" w:leftChars="200" w:firstLine="0" w:firstLineChars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Цель конференции – поиск направлений развития науки и образования в современном мире.</w:t>
      </w:r>
    </w:p>
    <w:p>
      <w:pPr>
        <w:spacing w:after="0" w:line="240" w:lineRule="auto"/>
        <w:ind w:left="440" w:leftChars="200" w:firstLine="0" w:firstLineChars="0"/>
        <w:rPr>
          <w:rFonts w:ascii="Times New Roman" w:hAnsi="Times New Roman" w:cs="Times New Roman"/>
          <w:b/>
          <w:bCs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pStyle w:val="7"/>
        <w:spacing w:after="0"/>
        <w:ind w:left="440" w:leftChars="200" w:firstLine="0" w:firstLineChars="0"/>
        <w:jc w:val="both"/>
        <w:rPr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Задачи конференции:</w:t>
      </w:r>
    </w:p>
    <w:p>
      <w:p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 демонстрация и пропаганда современных педагогических технологий, способствующих повышению качества образовательного процесса;</w:t>
      </w:r>
    </w:p>
    <w:p>
      <w:p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 развивать и совершенствовать научно-методическую работу педагогов;</w:t>
      </w:r>
    </w:p>
    <w:p>
      <w:pPr>
        <w:spacing w:after="0" w:line="240" w:lineRule="auto"/>
        <w:ind w:left="440" w:leftChars="200" w:firstLine="0" w:firstLineChars="0"/>
        <w:rPr>
          <w:rFonts w:ascii="Times New Roman" w:hAnsi="Times New Roman" w:cs="Times New Roman"/>
          <w:b/>
          <w:bCs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Конференция будет проходить в заочной форме.</w:t>
      </w:r>
    </w:p>
    <w:p>
      <w:pPr>
        <w:spacing w:after="0" w:line="240" w:lineRule="auto"/>
        <w:ind w:left="440" w:leftChars="200" w:firstLine="0" w:firstLineChars="0"/>
        <w:rPr>
          <w:rFonts w:ascii="Times New Roman" w:hAnsi="Times New Roman" w:cs="Times New Roman"/>
          <w:b/>
          <w:bCs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440" w:leftChars="200" w:firstLine="0" w:firstLineChars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2.Основные направления Конференции:</w:t>
      </w:r>
    </w:p>
    <w:p>
      <w:pPr>
        <w:pStyle w:val="9"/>
        <w:numPr>
          <w:ilvl w:val="0"/>
          <w:numId w:val="2"/>
        </w:num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Современные технологии и методики развития образования, науки и культуры: опыт и успешные практики.</w:t>
      </w:r>
    </w:p>
    <w:p>
      <w:pPr>
        <w:pStyle w:val="9"/>
        <w:numPr>
          <w:ilvl w:val="0"/>
          <w:numId w:val="2"/>
        </w:num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Общие вопросы развития образования, науки и культуры.</w:t>
      </w:r>
    </w:p>
    <w:p>
      <w:pPr>
        <w:pStyle w:val="9"/>
        <w:numPr>
          <w:ilvl w:val="0"/>
          <w:numId w:val="2"/>
        </w:num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Вопросы развития образования</w:t>
      </w:r>
    </w:p>
    <w:p>
      <w:pPr>
        <w:pStyle w:val="9"/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pStyle w:val="9"/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Рабочие языки конференции: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Материалы принимаются – на казахском, на русском и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kk-KZ"/>
          <w14:textFill>
            <w14:solidFill>
              <w14:schemeClr w14:val="tx1"/>
            </w14:solidFill>
          </w14:textFill>
        </w:rPr>
        <w:t>ли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на английском языке</w:t>
      </w:r>
    </w:p>
    <w:p>
      <w:pPr>
        <w:pStyle w:val="9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pStyle w:val="9"/>
        <w:spacing w:after="0"/>
        <w:ind w:left="440" w:leftChars="200" w:firstLine="0" w:firstLineChars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kk-KZ"/>
          <w14:textFill>
            <w14:solidFill>
              <w14:schemeClr w14:val="tx1"/>
            </w14:solidFill>
          </w14:textFill>
        </w:rPr>
        <w:t>Р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абота конференции проводится по 5 секциям:</w:t>
      </w:r>
    </w:p>
    <w:p>
      <w:pPr>
        <w:pStyle w:val="9"/>
        <w:spacing w:after="0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Секция 1. Дошкольное образование</w:t>
      </w:r>
    </w:p>
    <w:p>
      <w:pPr>
        <w:pStyle w:val="9"/>
        <w:spacing w:after="0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Секция 2. Среднее образование</w:t>
      </w:r>
    </w:p>
    <w:p>
      <w:pPr>
        <w:pStyle w:val="9"/>
        <w:spacing w:after="0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Секция 3. Техническое и профессиональное образование</w:t>
      </w:r>
    </w:p>
    <w:p>
      <w:pPr>
        <w:pStyle w:val="9"/>
        <w:spacing w:after="0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Секция 4. Дополнительное образование</w:t>
      </w:r>
    </w:p>
    <w:p>
      <w:pPr>
        <w:pStyle w:val="9"/>
        <w:spacing w:after="0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В рамках секции участники выбирают тему самостоятельно.</w:t>
      </w:r>
    </w:p>
    <w:p>
      <w:pPr>
        <w:pStyle w:val="9"/>
        <w:spacing w:after="0" w:line="240" w:lineRule="auto"/>
        <w:ind w:left="440" w:leftChars="200" w:firstLine="0" w:firstLineChars="0"/>
        <w:rPr>
          <w:rFonts w:ascii="Times New Roman" w:hAnsi="Times New Roman" w:cs="Times New Roman"/>
          <w:b/>
          <w:bCs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pStyle w:val="9"/>
        <w:spacing w:after="0" w:line="240" w:lineRule="auto"/>
        <w:ind w:left="440" w:leftChars="200" w:firstLine="0" w:firstLineChars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3.Требования к содержанию материалов, представляемых на конференцию</w:t>
      </w:r>
    </w:p>
    <w:p>
      <w:pPr>
        <w:pStyle w:val="9"/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На конференцию представляются доклады, которые должны отвечать следующим требованиям:</w:t>
      </w:r>
    </w:p>
    <w:p>
      <w:pPr>
        <w:pStyle w:val="9"/>
        <w:numPr>
          <w:ilvl w:val="0"/>
          <w:numId w:val="2"/>
        </w:num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Освещать актуальную тему, связанную с педагогической наукой и практикой современной школы;</w:t>
      </w:r>
    </w:p>
    <w:p>
      <w:pPr>
        <w:pStyle w:val="9"/>
        <w:numPr>
          <w:ilvl w:val="0"/>
          <w:numId w:val="2"/>
        </w:num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Отражать обоснованный и проверенный опыт учебно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kk-K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kk-KZ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воспитательной работы;</w:t>
      </w:r>
    </w:p>
    <w:p>
      <w:pPr>
        <w:pStyle w:val="9"/>
        <w:numPr>
          <w:ilvl w:val="0"/>
          <w:numId w:val="2"/>
        </w:num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Содержать анализ и обобщение конкретных фактов, показателей работы, подтверждающих эффективность данного опыта;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ru-RU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Сопровождать сообщения выводами и рекомендациями, представляющими ценность для образовательной практики.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cr/>
      </w:r>
    </w:p>
    <w:p>
      <w:pPr>
        <w:spacing w:after="0" w:line="240" w:lineRule="auto"/>
        <w:ind w:left="440" w:leftChars="200" w:firstLine="0" w:firstLineChars="0"/>
        <w:jc w:val="center"/>
        <w:rPr>
          <w:rFonts w:ascii="Times New Roman" w:hAnsi="Times New Roman" w:cs="Times New Roman"/>
          <w:b/>
          <w:bCs/>
          <w:color w:val="FF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FF0000"/>
          <w:sz w:val="21"/>
          <w:szCs w:val="21"/>
        </w:rPr>
        <w:t>МАТЕРИАЛЫ КОНФЕРЕНЦИИ</w:t>
      </w:r>
    </w:p>
    <w:p>
      <w:pPr>
        <w:spacing w:after="0" w:line="240" w:lineRule="auto"/>
        <w:ind w:left="440" w:leftChars="200" w:firstLine="0" w:firstLineChars="0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  <w:r>
        <w:rPr>
          <w:rFonts w:ascii="Times New Roman" w:hAnsi="Times New Roman" w:cs="Times New Roman"/>
          <w:color w:val="FF0000"/>
          <w:sz w:val="21"/>
          <w:szCs w:val="21"/>
        </w:rPr>
        <w:t>По материалам конференции издаётся сборник с указанием выходных данных; присвоением индексов  УДК; ISBN (Международный стандартный номер сборника).</w:t>
      </w:r>
    </w:p>
    <w:p>
      <w:p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440" w:leftChars="200" w:firstLine="0" w:firstLineChars="0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4.Требования к оформлению материалов:</w:t>
      </w:r>
    </w:p>
    <w:p>
      <w:pPr>
        <w:spacing w:after="0" w:line="240" w:lineRule="auto"/>
        <w:ind w:left="440" w:leftChars="200" w:firstLine="0" w:firstLineChars="0"/>
        <w:jc w:val="center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Материалы предоставляются в электронном виде: текстовый редактор MS WORD; формат А4, основной шрифт – Times New Roman; кегль – 14, межстрочный интервал – одинарный; стиль – обычный; выравнивание по ширине текста; абзацный отступ – 1,0 см; все поля – 2 см. Страницы не нумеруются</w:t>
      </w:r>
    </w:p>
    <w:p>
      <w:p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440" w:leftChars="200" w:firstLine="0" w:firstLineChars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 Оценка работ и награждение победителей</w:t>
      </w:r>
    </w:p>
    <w:p>
      <w:pPr>
        <w:pStyle w:val="9"/>
        <w:numPr>
          <w:ilvl w:val="0"/>
          <w:numId w:val="2"/>
        </w:num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Основными критериями оценки являются: актуальность и новизна идеи, оформительский дизайн, соответствие работы требованиям представления результатов проектной деятельности.</w:t>
      </w:r>
    </w:p>
    <w:p>
      <w:pPr>
        <w:pStyle w:val="9"/>
        <w:numPr>
          <w:ilvl w:val="0"/>
          <w:numId w:val="2"/>
        </w:num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Участникам НПК, представившим доклады, выступления, презентации из пед.опыта будут выданы международные сертификаты об участии (очно и заочно).</w:t>
      </w:r>
    </w:p>
    <w:p>
      <w:pPr>
        <w:pStyle w:val="9"/>
        <w:numPr>
          <w:ilvl w:val="0"/>
          <w:numId w:val="2"/>
        </w:num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По результатам конкурсов за 202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kk-KZ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-202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kk-KZ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уч.год и по результатам конференции участники конференции решением организационного комитета НПК предоставят: участники (очное участие и заочное участие) получат международный сертификат участника конференции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kk-KZ"/>
          <w14:textFill>
            <w14:solidFill>
              <w14:schemeClr w14:val="tx1"/>
            </w14:solidFill>
          </w14:textFill>
        </w:rPr>
        <w:t>,</w:t>
      </w:r>
    </w:p>
    <w:p>
      <w:pPr>
        <w:pStyle w:val="9"/>
        <w:numPr>
          <w:ilvl w:val="0"/>
          <w:numId w:val="2"/>
        </w:num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kk-KZ"/>
          <w14:textFill>
            <w14:solidFill>
              <w14:schemeClr w14:val="tx1"/>
            </w14:solidFill>
          </w14:textFill>
        </w:rPr>
        <w:t xml:space="preserve"> журнал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ru-RU"/>
          <w14:textFill>
            <w14:solidFill>
              <w14:schemeClr w14:val="tx1"/>
            </w14:solidFill>
          </w14:textFill>
        </w:rPr>
        <w:t>«Интеробразование»</w:t>
      </w:r>
    </w:p>
    <w:p>
      <w:pPr>
        <w:spacing w:after="0" w:line="240" w:lineRule="auto"/>
        <w:ind w:left="142"/>
        <w:rPr>
          <w:rFonts w:ascii="Times New Roman" w:hAnsi="Times New Roman" w:cs="Times New Roman"/>
          <w:b/>
          <w:bCs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440" w:leftChars="200" w:firstLine="0" w:firstLineChars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 Срок действия</w:t>
      </w:r>
    </w:p>
    <w:p>
      <w:pPr>
        <w:spacing w:after="0" w:line="240" w:lineRule="auto"/>
        <w:ind w:left="440" w:leftChars="200" w:firstLine="0" w:firstLineChars="0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1. Всем участникам данной конференции просим выслать заявку (Приложение № 1) , квитанции и работу до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ru-RU"/>
          <w14:textFill>
            <w14:solidFill>
              <w14:schemeClr w14:val="tx1"/>
            </w14:solidFill>
          </w14:textFill>
        </w:rPr>
        <w:t>20.04.2022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г. (очно и заочно) на почту </w:t>
      </w:r>
      <w:bookmarkStart w:id="0" w:name="_Hlk78277547"/>
      <w:r>
        <w:fldChar w:fldCharType="begin"/>
      </w:r>
      <w:r>
        <w:instrText xml:space="preserve"> HYPERLINK "mailto:academy_nauk@mail.ru" </w:instrText>
      </w:r>
      <w:r>
        <w:fldChar w:fldCharType="separate"/>
      </w:r>
      <w:r>
        <w:rPr>
          <w:rStyle w:val="4"/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  <w:u w:val="none"/>
          <w:lang w:val="en-US"/>
          <w14:textFill>
            <w14:solidFill>
              <w14:schemeClr w14:val="tx1"/>
            </w14:solidFill>
          </w14:textFill>
        </w:rPr>
        <w:t>academy</w:t>
      </w:r>
      <w:r>
        <w:rPr>
          <w:rStyle w:val="4"/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  <w:u w:val="none"/>
          <w14:textFill>
            <w14:solidFill>
              <w14:schemeClr w14:val="tx1"/>
            </w14:solidFill>
          </w14:textFill>
        </w:rPr>
        <w:t>_</w:t>
      </w:r>
      <w:r>
        <w:rPr>
          <w:rStyle w:val="4"/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  <w:u w:val="none"/>
          <w:lang w:val="en-US"/>
          <w14:textFill>
            <w14:solidFill>
              <w14:schemeClr w14:val="tx1"/>
            </w14:solidFill>
          </w14:textFill>
        </w:rPr>
        <w:t>nauk</w:t>
      </w:r>
      <w:r>
        <w:rPr>
          <w:rStyle w:val="4"/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  <w:u w:val="none"/>
          <w14:textFill>
            <w14:solidFill>
              <w14:schemeClr w14:val="tx1"/>
            </w14:solidFill>
          </w14:textFill>
        </w:rPr>
        <w:t>@</w:t>
      </w:r>
      <w:r>
        <w:rPr>
          <w:rStyle w:val="4"/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  <w:u w:val="none"/>
          <w:lang w:val="en-US"/>
          <w14:textFill>
            <w14:solidFill>
              <w14:schemeClr w14:val="tx1"/>
            </w14:solidFill>
          </w14:textFill>
        </w:rPr>
        <w:t>mail</w:t>
      </w:r>
      <w:r>
        <w:rPr>
          <w:rStyle w:val="4"/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  <w:u w:val="none"/>
          <w14:textFill>
            <w14:solidFill>
              <w14:schemeClr w14:val="tx1"/>
            </w14:solidFill>
          </w14:textFill>
        </w:rPr>
        <w:t>.</w:t>
      </w:r>
      <w:r>
        <w:rPr>
          <w:rStyle w:val="4"/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  <w:u w:val="none"/>
          <w:lang w:val="en-US"/>
          <w14:textFill>
            <w14:solidFill>
              <w14:schemeClr w14:val="tx1"/>
            </w14:solidFill>
          </w14:textFill>
        </w:rPr>
        <w:t>ru</w:t>
      </w:r>
      <w:r>
        <w:rPr>
          <w:rStyle w:val="4"/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yellow"/>
          <w:u w:val="none"/>
          <w:lang w:val="en-US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bookmarkEnd w:id="0"/>
    </w:p>
    <w:p>
      <w:pPr>
        <w:spacing w:after="0" w:line="240" w:lineRule="auto"/>
        <w:ind w:left="440" w:leftChars="200"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(работы присланные до </w:t>
      </w:r>
      <w:r>
        <w:rPr>
          <w:rFonts w:hint="default" w:ascii="Times New Roman" w:hAnsi="Times New Roman" w:cs="Times New Roman"/>
          <w:color w:val="000000" w:themeColor="text1"/>
          <w:sz w:val="21"/>
          <w:szCs w:val="21"/>
          <w:lang w:val="ru-RU"/>
          <w14:textFill>
            <w14:solidFill>
              <w14:schemeClr w14:val="tx1"/>
            </w14:solidFill>
          </w14:textFill>
        </w:rPr>
        <w:t>20.04.2022</w:t>
      </w:r>
      <w:r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г. войдут в международный научно-методический сборник)</w:t>
      </w: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p>
      <w:pPr>
        <w:pStyle w:val="11"/>
        <w:jc w:val="center"/>
        <w:rPr>
          <w:rFonts w:ascii="Times New Roman" w:hAnsi="Times New Roman" w:cs="Times New Roman"/>
          <w:b/>
          <w:color w:val="FF0000"/>
          <w:sz w:val="21"/>
          <w:szCs w:val="21"/>
          <w:lang w:val="kk-KZ"/>
        </w:rPr>
      </w:pPr>
      <w:r>
        <w:rPr>
          <w:rFonts w:ascii="Times New Roman" w:hAnsi="Times New Roman" w:cs="Times New Roman"/>
          <w:b/>
          <w:color w:val="FF0000"/>
          <w:sz w:val="21"/>
          <w:szCs w:val="21"/>
        </w:rPr>
        <w:t xml:space="preserve">Подведение итогов  конкурса: </w:t>
      </w:r>
      <w:r>
        <w:rPr>
          <w:rFonts w:hint="default" w:ascii="Times New Roman" w:hAnsi="Times New Roman" w:cs="Times New Roman"/>
          <w:b/>
          <w:color w:val="FF0000"/>
          <w:sz w:val="21"/>
          <w:szCs w:val="21"/>
          <w:lang w:val="ru-RU"/>
        </w:rPr>
        <w:t>21.04.2022</w:t>
      </w:r>
      <w:r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color w:val="FF0000"/>
          <w:sz w:val="21"/>
          <w:szCs w:val="21"/>
          <w:lang w:val="kk-KZ"/>
        </w:rPr>
        <w:t>год</w:t>
      </w:r>
    </w:p>
    <w:p>
      <w:pPr>
        <w:spacing w:after="0" w:line="240" w:lineRule="auto"/>
        <w:ind w:left="440" w:leftChars="200" w:firstLine="0" w:firstLineChars="0"/>
        <w:jc w:val="center"/>
        <w:rPr>
          <w:rFonts w:hint="default" w:ascii="Times New Roman" w:hAnsi="Times New Roman" w:cs="Times New Roman"/>
          <w:color w:val="000000" w:themeColor="text1"/>
          <w:sz w:val="21"/>
          <w:szCs w:val="21"/>
          <w:lang w:val="ru-RU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253" w:right="700" w:bottom="85" w:left="426" w:header="48" w:footer="708" w:gutter="0"/>
          <w:cols w:space="425" w:num="1"/>
          <w:docGrid w:linePitch="360" w:charSpace="0"/>
        </w:sect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Организационный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(регистрационный) 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взнос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 xml:space="preserve"> и способы оплаты сообщаются после принятия решения о размещении материалов в журнале </w:t>
      </w:r>
    </w:p>
    <w:p>
      <w:pPr>
        <w:spacing w:after="0" w:line="240" w:lineRule="auto"/>
        <w:ind w:left="-851"/>
        <w:rPr>
          <w:rFonts w:ascii="Times New Roman" w:hAnsi="Times New Roman" w:cs="Times New Roman"/>
          <w:color w:val="000000" w:themeColor="text1"/>
          <w:sz w:val="21"/>
          <w:szCs w:val="21"/>
          <w:lang w:val="kk-KZ"/>
          <w14:textFill>
            <w14:solidFill>
              <w14:schemeClr w14:val="tx1"/>
            </w14:solidFill>
          </w14:textFill>
        </w:rPr>
      </w:pPr>
    </w:p>
    <w:p>
      <w:pPr>
        <w:spacing w:after="0"/>
        <w:ind w:left="-1701"/>
        <w:jc w:val="center"/>
        <w:rPr>
          <w:rFonts w:ascii="Times New Roman" w:hAnsi="Times New Roman" w:cs="Times New Roman"/>
          <w:b/>
          <w:i/>
          <w:color w:val="000000" w:themeColor="text1"/>
          <w:sz w:val="21"/>
          <w:szCs w:val="21"/>
          <w:highlight w:val="cya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</w:t>
      </w:r>
      <w:bookmarkStart w:id="1" w:name="_Hlk78277716"/>
      <w:r>
        <w:rPr>
          <w:rFonts w:ascii="Times New Roman" w:hAnsi="Times New Roman" w:cs="Times New Roman"/>
          <w:b/>
          <w:i/>
          <w:color w:val="000000" w:themeColor="text1"/>
          <w:sz w:val="21"/>
          <w:szCs w:val="21"/>
          <w:highlight w:val="cyan"/>
          <w14:textFill>
            <w14:solidFill>
              <w14:schemeClr w14:val="tx1"/>
            </w14:solidFill>
          </w14:textFill>
        </w:rPr>
        <w:t xml:space="preserve">  Платежи можете производить в любом банке!</w:t>
      </w:r>
    </w:p>
    <w:bookmarkEnd w:id="1"/>
    <w:p>
      <w:pPr>
        <w:spacing w:after="0" w:line="240" w:lineRule="auto"/>
        <w:ind w:left="660" w:leftChars="300" w:firstLine="0" w:firstLineChars="0"/>
        <w:jc w:val="center"/>
        <w:rPr>
          <w:rFonts w:ascii="Times New Roman" w:hAnsi="Times New Roman" w:cs="Times New Roman"/>
          <w:color w:val="000000" w:themeColor="text1"/>
          <w:sz w:val="10"/>
          <w:szCs w:val="10"/>
          <w:lang w:val="kk-KZ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660" w:leftChars="300" w:firstLine="0" w:firstLineChars="0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cyan"/>
          <w14:textFill>
            <w14:solidFill>
              <w14:schemeClr w14:val="tx1"/>
            </w14:solidFill>
          </w14:textFill>
        </w:rPr>
      </w:pPr>
      <w:bookmarkStart w:id="2" w:name="_Hlk78277811"/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cyan"/>
          <w14:textFill>
            <w14:solidFill>
              <w14:schemeClr w14:val="tx1"/>
            </w14:solidFill>
          </w14:textFill>
        </w:rPr>
        <w:t xml:space="preserve">Справки по телефону </w:t>
      </w:r>
      <w:bookmarkStart w:id="3" w:name="_Hlk78278015"/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cyan"/>
          <w14:textFill>
            <w14:solidFill>
              <w14:schemeClr w14:val="tx1"/>
            </w14:solidFill>
          </w14:textFill>
        </w:rPr>
        <w:t>8 775-591-55-50, 8 707 675 03 20</w:t>
      </w:r>
    </w:p>
    <w:p>
      <w:pPr>
        <w:spacing w:after="0" w:line="240" w:lineRule="auto"/>
        <w:ind w:left="660" w:leftChars="300" w:firstLine="0" w:firstLineChars="0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val="kk-KZ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cyan"/>
          <w:lang w:val="en-US"/>
          <w14:textFill>
            <w14:solidFill>
              <w14:schemeClr w14:val="tx1"/>
            </w14:solidFill>
          </w14:textFill>
        </w:rPr>
        <w:t>WhatsApp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cyan"/>
          <w14:textFill>
            <w14:solidFill>
              <w14:schemeClr w14:val="tx1"/>
            </w14:solidFill>
          </w14:textFill>
        </w:rPr>
        <w:t>: 8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cyan"/>
          <w:lang w:val="en-US"/>
          <w14:textFill>
            <w14:solidFill>
              <w14:schemeClr w14:val="tx1"/>
            </w14:solidFill>
          </w14:textFill>
        </w:rPr>
        <w:t> 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highlight w:val="cyan"/>
          <w:lang w:val="kk-KZ"/>
          <w14:textFill>
            <w14:solidFill>
              <w14:schemeClr w14:val="tx1"/>
            </w14:solidFill>
          </w14:textFill>
        </w:rPr>
        <w:t>775-591-55-50</w:t>
      </w:r>
    </w:p>
    <w:bookmarkEnd w:id="2"/>
    <w:bookmarkEnd w:id="3"/>
    <w:p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tbl>
      <w:tblPr>
        <w:tblStyle w:val="8"/>
        <w:tblpPr w:leftFromText="180" w:rightFromText="180" w:vertAnchor="page" w:horzAnchor="page" w:tblpX="481" w:tblpY="8989"/>
        <w:tblOverlap w:val="never"/>
        <w:tblW w:w="114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  <w:gridCol w:w="1701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529" w:type="dxa"/>
          </w:tcPr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bookmarkStart w:id="4" w:name="_Hlk78278089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>Расчетный счет организатора:</w:t>
            </w:r>
          </w:p>
        </w:tc>
        <w:tc>
          <w:tcPr>
            <w:tcW w:w="1701" w:type="dxa"/>
          </w:tcPr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>Qiwi кошолёк</w:t>
            </w:r>
          </w:p>
        </w:tc>
        <w:tc>
          <w:tcPr>
            <w:tcW w:w="1701" w:type="dxa"/>
          </w:tcPr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:lang w:val="kk-KZ"/>
                <w14:textFill>
                  <w14:solidFill>
                    <w14:schemeClr w14:val="tx1"/>
                  </w14:solidFill>
                </w14:textFill>
              </w:rPr>
              <w:t>Единица</w:t>
            </w:r>
          </w:p>
        </w:tc>
        <w:tc>
          <w:tcPr>
            <w:tcW w:w="2552" w:type="dxa"/>
          </w:tcPr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:lang w:val="kk-KZ"/>
                <w14:textFill>
                  <w14:solidFill>
                    <w14:schemeClr w14:val="tx1"/>
                  </w14:solidFill>
                </w14:textFill>
              </w:rPr>
              <w:t>АО Kaspi Bank (Gold)</w:t>
            </w:r>
          </w:p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5529" w:type="dxa"/>
          </w:tcPr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>ТОО МАРО ОБРАЗОВАНИЯ И ПЕДАГОГ НАУК (Международная Академия развития образования и педагогических Наук)</w:t>
            </w:r>
          </w:p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>ИИК: KZ486017131000023273</w:t>
            </w:r>
          </w:p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>БИК: HSBKKZKX</w:t>
            </w:r>
          </w:p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>БИН: 180240038831</w:t>
            </w:r>
          </w:p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>КБЕ: 17</w:t>
            </w:r>
          </w:p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>КНП: 861</w:t>
            </w:r>
          </w:p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>AO «Народный Банк Казахстана» в г.Алматы</w:t>
            </w:r>
          </w:p>
        </w:tc>
        <w:tc>
          <w:tcPr>
            <w:tcW w:w="1701" w:type="dxa"/>
          </w:tcPr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:lang w:val="kk-KZ"/>
                <w14:textFill>
                  <w14:solidFill>
                    <w14:schemeClr w14:val="tx1"/>
                  </w14:solidFill>
                </w14:textFill>
              </w:rPr>
              <w:t>8775-591-55-50</w:t>
            </w:r>
          </w:p>
        </w:tc>
        <w:tc>
          <w:tcPr>
            <w:tcW w:w="1701" w:type="dxa"/>
          </w:tcPr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:lang w:val="kk-KZ"/>
                <w14:textFill>
                  <w14:solidFill>
                    <w14:schemeClr w14:val="tx1"/>
                  </w14:solidFill>
                </w14:textFill>
              </w:rPr>
              <w:t>8705-814-32-60</w:t>
            </w:r>
          </w:p>
        </w:tc>
        <w:tc>
          <w:tcPr>
            <w:tcW w:w="2552" w:type="dxa"/>
          </w:tcPr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>Номер телефона:</w:t>
            </w:r>
          </w:p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>8 707 675 03 21</w:t>
            </w:r>
          </w:p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>Номер карты:</w:t>
            </w:r>
          </w:p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  <w:t>5169 4931 1213 1605</w:t>
            </w:r>
          </w:p>
          <w:p>
            <w:pPr>
              <w:spacing w:after="0" w:line="259" w:lineRule="auto"/>
              <w:ind w:left="-106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1"/>
                <w:szCs w:val="21"/>
                <w:highlight w:val="cya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Анкета-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заявка V Международная научно-практическая конференция</w:t>
      </w:r>
    </w:p>
    <w:p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1. Фамилия, имя, отчество автора (полностью) _____________________________________</w:t>
      </w: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2. Год, месяц день рождения ____________________________________________________</w:t>
      </w: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3. Место работы_______________________________________________________________</w:t>
      </w: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4. Должность__________________________________________________________________</w:t>
      </w: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5. Педагогический стаж работы__________________________________________________</w:t>
      </w: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6. Категория __________________________________________________________________</w:t>
      </w: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7. Преподаваемый предмет______________________________________________________</w:t>
      </w:r>
    </w:p>
    <w:p>
      <w:p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8.Сотовый телефон </w:t>
      </w:r>
      <w:r>
        <w:rPr>
          <w:rFonts w:hint="default"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е- mail   ________________________________________________________________</w:t>
      </w:r>
    </w:p>
    <w:p>
      <w:pPr>
        <w:spacing w:after="0" w:line="240" w:lineRule="auto"/>
        <w:ind w:left="0" w:leftChars="0" w:right="3118" w:firstLine="0" w:firstLineChars="0"/>
        <w:jc w:val="both"/>
        <w:rPr>
          <w:rFonts w:hint="default"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 xml:space="preserve">9.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Домашний адрес автора (полностью) индекс </w:t>
      </w:r>
      <w:r>
        <w:rPr>
          <w:rFonts w:hint="default" w:ascii="Times New Roman" w:hAnsi="Times New Roman" w:cs="Times New Roman"/>
          <w:color w:val="000000" w:themeColor="text1"/>
          <w:lang w:val="ru-RU"/>
          <w14:textFill>
            <w14:solidFill>
              <w14:schemeClr w14:val="tx1"/>
            </w14:solidFill>
          </w14:textFill>
        </w:rPr>
        <w:t>________________</w:t>
      </w:r>
    </w:p>
    <w:p>
      <w:pPr>
        <w:spacing w:after="0" w:line="240" w:lineRule="auto"/>
        <w:ind w:left="440" w:leftChars="200" w:right="3118" w:firstLine="0" w:firstLineChars="0"/>
        <w:jc w:val="right"/>
        <w:rPr>
          <w:rFonts w:ascii="Times New Roman" w:hAnsi="Times New Roman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Дата заполнения_</w:t>
      </w:r>
      <w:bookmarkEnd w:id="4"/>
    </w:p>
    <w:sectPr>
      <w:type w:val="continuous"/>
      <w:pgSz w:w="11906" w:h="16838"/>
      <w:pgMar w:top="1954" w:right="1360" w:bottom="426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drawing>
        <wp:inline distT="0" distB="0" distL="114300" distR="114300">
          <wp:extent cx="4044315" cy="864235"/>
          <wp:effectExtent l="0" t="0" r="13335" b="12065"/>
          <wp:docPr id="2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Изображение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4431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060C5"/>
    <w:multiLevelType w:val="multilevel"/>
    <w:tmpl w:val="3E4060C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E8D1F5D"/>
    <w:multiLevelType w:val="multilevel"/>
    <w:tmpl w:val="5E8D1F5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3C"/>
    <w:rsid w:val="00201DF9"/>
    <w:rsid w:val="00207D53"/>
    <w:rsid w:val="00237EF6"/>
    <w:rsid w:val="002B203C"/>
    <w:rsid w:val="003B4128"/>
    <w:rsid w:val="00466F6A"/>
    <w:rsid w:val="00476998"/>
    <w:rsid w:val="00550A38"/>
    <w:rsid w:val="005969BD"/>
    <w:rsid w:val="005A78BB"/>
    <w:rsid w:val="007933CB"/>
    <w:rsid w:val="00821365"/>
    <w:rsid w:val="0083104A"/>
    <w:rsid w:val="008A1FF7"/>
    <w:rsid w:val="009254E4"/>
    <w:rsid w:val="009A2422"/>
    <w:rsid w:val="009B383F"/>
    <w:rsid w:val="00AA7375"/>
    <w:rsid w:val="00AF4DEB"/>
    <w:rsid w:val="00CF58C9"/>
    <w:rsid w:val="00D0194B"/>
    <w:rsid w:val="00D97241"/>
    <w:rsid w:val="00DA2A0F"/>
    <w:rsid w:val="00E048C8"/>
    <w:rsid w:val="2892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6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7">
    <w:name w:val="Normal (Web)"/>
    <w:basedOn w:val="1"/>
    <w:semiHidden/>
    <w:unhideWhenUsed/>
    <w:uiPriority w:val="99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1136</Words>
  <Characters>6480</Characters>
  <Lines>54</Lines>
  <Paragraphs>15</Paragraphs>
  <TotalTime>25</TotalTime>
  <ScaleCrop>false</ScaleCrop>
  <LinksUpToDate>false</LinksUpToDate>
  <CharactersWithSpaces>7601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2021-07-26T06:13:00Z</dcterms:created>
  <dc:creator>Бибинур Билимжанова</dc:creator>
  <cp:lastModifiedBy>user</cp:lastModifiedBy>
  <dcterms:modified xsi:type="dcterms:W3CDTF">2022-03-20T23:48:49Z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35D94306022045A78EB74E91D05FCC37</vt:lpwstr>
  </property>
</Properties>
</file>